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в профессии</w:t>
      </w: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Подготовил преподаватель высшей категории РТК Королева С.В.</w:t>
      </w: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670826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РОГРАММА НАСТАВНИЧЕСТВА ПО ПОДГОТОВКЕ ОТКРЫТОГО УРОКА</w:t>
      </w: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8C1" w:rsidRDefault="007268C1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6943"/>
        <w:gridCol w:w="2076"/>
      </w:tblGrid>
      <w:tr w:rsidR="00995843" w:rsidTr="00995843">
        <w:tc>
          <w:tcPr>
            <w:tcW w:w="279" w:type="dxa"/>
          </w:tcPr>
          <w:p w:rsidR="00995843" w:rsidRPr="00995843" w:rsidRDefault="00995843" w:rsidP="00056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995843" w:rsidRPr="00995843" w:rsidRDefault="00995843" w:rsidP="009958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Введение………………………………………………………</w:t>
            </w:r>
            <w:proofErr w:type="gramStart"/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995843" w:rsidRPr="00995843" w:rsidRDefault="00995843" w:rsidP="0099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843" w:rsidTr="00995843">
        <w:tc>
          <w:tcPr>
            <w:tcW w:w="279" w:type="dxa"/>
          </w:tcPr>
          <w:p w:rsidR="00995843" w:rsidRPr="00995843" w:rsidRDefault="00995843" w:rsidP="00056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995843" w:rsidRPr="00995843" w:rsidRDefault="00995843" w:rsidP="009958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наставничества………………………………………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20" w:type="dxa"/>
          </w:tcPr>
          <w:p w:rsidR="00995843" w:rsidRPr="00995843" w:rsidRDefault="00995843" w:rsidP="0099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95843" w:rsidTr="00995843">
        <w:tc>
          <w:tcPr>
            <w:tcW w:w="279" w:type="dxa"/>
          </w:tcPr>
          <w:p w:rsidR="00995843" w:rsidRPr="00995843" w:rsidRDefault="00995843" w:rsidP="00056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995843" w:rsidRPr="00995843" w:rsidRDefault="00995843" w:rsidP="009958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Вывод………………………………………………………………...</w:t>
            </w:r>
          </w:p>
        </w:tc>
        <w:tc>
          <w:tcPr>
            <w:tcW w:w="2120" w:type="dxa"/>
          </w:tcPr>
          <w:p w:rsidR="00995843" w:rsidRPr="00995843" w:rsidRDefault="00995843" w:rsidP="0099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5843" w:rsidTr="00995843">
        <w:tc>
          <w:tcPr>
            <w:tcW w:w="279" w:type="dxa"/>
          </w:tcPr>
          <w:p w:rsidR="00995843" w:rsidRPr="00995843" w:rsidRDefault="00995843" w:rsidP="00056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995843" w:rsidRPr="00995843" w:rsidRDefault="00995843" w:rsidP="009958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используемой литературы………………………………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20" w:type="dxa"/>
          </w:tcPr>
          <w:p w:rsidR="00995843" w:rsidRPr="00995843" w:rsidRDefault="00995843" w:rsidP="0099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95843" w:rsidTr="00995843">
        <w:tc>
          <w:tcPr>
            <w:tcW w:w="279" w:type="dxa"/>
          </w:tcPr>
          <w:p w:rsidR="00995843" w:rsidRDefault="00995843" w:rsidP="000560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995843" w:rsidRDefault="00995843" w:rsidP="009958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:rsidR="00995843" w:rsidRDefault="00995843" w:rsidP="009958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843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6E" w:rsidRDefault="00995843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  <w:r w:rsidR="009B7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B716E" w:rsidRDefault="009B716E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6E" w:rsidRPr="009B716E" w:rsidRDefault="001257A2" w:rsidP="009B7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Российской Федерации активно идет формирование разны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25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наставничества нормативного и учебно-методического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Форма наставничества «педагог-молодой педагог» очень актуальна, так как молодые специалисты нуждаются в помощи по освоению методического сопровождения своей деятельности. </w:t>
      </w:r>
      <w:r w:rsidR="009B716E" w:rsidRPr="009B71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педагогическом коллективе трудятся молодые специалисты, вышедшие из среды наших учеников.</w:t>
      </w:r>
    </w:p>
    <w:p w:rsidR="009B716E" w:rsidRPr="009B716E" w:rsidRDefault="009B716E" w:rsidP="009B7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1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задача, которую стоит перед преподавателями ЦМК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</w:t>
      </w:r>
      <w:r w:rsidRPr="009B71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помочь молодым педагогам адаптироваться в новом коллективе, сделать так, чтобы они не разочаровались в выбранном пути. Работа с молодыми специалистами является одной из важных составляющих методической работы.</w:t>
      </w:r>
    </w:p>
    <w:p w:rsidR="005E4748" w:rsidRDefault="005E4748" w:rsidP="005E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как преподаватель, имеющий опыт работы и исполняющий обязанности председателя ЦМК Дизайна, в течении нескольких лет являюсь наставником молодых специалистов и вживую соприкасаюсь с теми сложностями, которые испытывают молодые педагоги.</w:t>
      </w:r>
    </w:p>
    <w:p w:rsidR="009B716E" w:rsidRDefault="009B716E" w:rsidP="009B7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1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педагог, начинающий свою педагогическую деятельность в колледже часто испытывает психологические трудности, т.к. ему не хватает педагогического опыта. Сложности вызывают вопросы оформления документации, осуществления классного руководства, методический аспект урока.</w:t>
      </w:r>
    </w:p>
    <w:p w:rsidR="00D31F0F" w:rsidRDefault="005E4748" w:rsidP="009B7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наставничества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молодой педагог 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знакомится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нормативной документацией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правильным 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учебно-методической 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первых шагов своей деятельности</w:t>
      </w:r>
      <w:r w:rsidR="00D3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0F" w:rsidRDefault="00D31F0F" w:rsidP="009B7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8C1" w:rsidRPr="009B716E" w:rsidRDefault="007268C1" w:rsidP="009B7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НАСТАВНИЧЕСТВА</w:t>
      </w:r>
    </w:p>
    <w:p w:rsidR="005847FA" w:rsidRPr="00056049" w:rsidRDefault="005847FA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5847FA" w:rsidRDefault="00056049" w:rsidP="005847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программы</w:t>
      </w:r>
    </w:p>
    <w:tbl>
      <w:tblPr>
        <w:tblStyle w:val="3"/>
        <w:tblW w:w="10149" w:type="dxa"/>
        <w:tblInd w:w="-431" w:type="dxa"/>
        <w:tblLook w:val="04A0" w:firstRow="1" w:lastRow="0" w:firstColumn="1" w:lastColumn="0" w:noHBand="0" w:noVBand="1"/>
      </w:tblPr>
      <w:tblGrid>
        <w:gridCol w:w="1709"/>
        <w:gridCol w:w="1845"/>
        <w:gridCol w:w="1834"/>
        <w:gridCol w:w="1842"/>
        <w:gridCol w:w="1418"/>
        <w:gridCol w:w="1501"/>
      </w:tblGrid>
      <w:tr w:rsidR="00056049" w:rsidRPr="00056049" w:rsidTr="00056049">
        <w:tc>
          <w:tcPr>
            <w:tcW w:w="1709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наставника, должность</w:t>
            </w:r>
          </w:p>
        </w:tc>
        <w:tc>
          <w:tcPr>
            <w:tcW w:w="1845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наставляемого, должность</w:t>
            </w:r>
          </w:p>
        </w:tc>
        <w:tc>
          <w:tcPr>
            <w:tcW w:w="1834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наставничества</w:t>
            </w:r>
          </w:p>
        </w:tc>
        <w:tc>
          <w:tcPr>
            <w:tcW w:w="1842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 наставничества</w:t>
            </w:r>
          </w:p>
        </w:tc>
        <w:tc>
          <w:tcPr>
            <w:tcW w:w="1418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 программы</w:t>
            </w:r>
          </w:p>
        </w:tc>
        <w:tc>
          <w:tcPr>
            <w:tcW w:w="1501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программы, должность</w:t>
            </w:r>
          </w:p>
        </w:tc>
      </w:tr>
      <w:tr w:rsidR="00056049" w:rsidRPr="00056049" w:rsidTr="00056049">
        <w:tc>
          <w:tcPr>
            <w:tcW w:w="1709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Светлана Викторовна, преподаватель высшей категории</w:t>
            </w:r>
          </w:p>
        </w:tc>
        <w:tc>
          <w:tcPr>
            <w:tcW w:w="1845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Федерко</w:t>
            </w:r>
            <w:proofErr w:type="spellEnd"/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Вероника Александровна, преподаватель</w:t>
            </w:r>
          </w:p>
        </w:tc>
        <w:tc>
          <w:tcPr>
            <w:tcW w:w="1834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преподаватель-преподаватель</w:t>
            </w:r>
          </w:p>
        </w:tc>
        <w:tc>
          <w:tcPr>
            <w:tcW w:w="1842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учебно-методической помощи начинающему педагогу в оформлении учебно-методической документации по подготовке и проведению открытого урока </w:t>
            </w:r>
          </w:p>
        </w:tc>
        <w:tc>
          <w:tcPr>
            <w:tcW w:w="1418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02.09.2025- 30.09.2025</w:t>
            </w:r>
          </w:p>
        </w:tc>
        <w:tc>
          <w:tcPr>
            <w:tcW w:w="1501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Крамер</w:t>
            </w:r>
            <w:proofErr w:type="spellEnd"/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Оксана Викторовна, заведующий отделением Индустрии красоты</w:t>
            </w:r>
          </w:p>
        </w:tc>
      </w:tr>
    </w:tbl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5847FA" w:rsidRDefault="00056049" w:rsidP="005847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реализации программы</w:t>
      </w:r>
    </w:p>
    <w:tbl>
      <w:tblPr>
        <w:tblStyle w:val="12"/>
        <w:tblW w:w="10207" w:type="dxa"/>
        <w:tblInd w:w="-431" w:type="dxa"/>
        <w:tblLook w:val="04A0" w:firstRow="1" w:lastRow="0" w:firstColumn="1" w:lastColumn="0" w:noHBand="0" w:noVBand="1"/>
      </w:tblPr>
      <w:tblGrid>
        <w:gridCol w:w="445"/>
        <w:gridCol w:w="1824"/>
        <w:gridCol w:w="4820"/>
        <w:gridCol w:w="1280"/>
        <w:gridCol w:w="1838"/>
      </w:tblGrid>
      <w:tr w:rsidR="00056049" w:rsidRPr="00056049" w:rsidTr="0005604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Наименование этапа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Сроки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</w:tc>
      </w:tr>
      <w:tr w:rsidR="00056049" w:rsidRPr="00056049" w:rsidTr="0005604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Нормативное </w:t>
            </w:r>
            <w:proofErr w:type="gramStart"/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сопровождение  педагогических</w:t>
            </w:r>
            <w:proofErr w:type="gramEnd"/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ФЗ РФ «Об образовании в Российской Федерации» от 29.12.2012 №273-ФЗ (с изм.);</w:t>
            </w:r>
          </w:p>
          <w:p w:rsidR="00056049" w:rsidRPr="005847FA" w:rsidRDefault="00056049" w:rsidP="0005604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-Порядок организации и осуществления образовательной деятельности по образовательным программам среднего профессионального образования (утв. приказом Министерства просвещения РФ от 24.08.2022 №762);</w:t>
            </w:r>
          </w:p>
          <w:p w:rsidR="00056049" w:rsidRPr="005847FA" w:rsidRDefault="00056049" w:rsidP="00056049">
            <w:pPr>
              <w:rPr>
                <w:rFonts w:ascii="Times New Roman" w:hAnsi="Times New Roman"/>
                <w:sz w:val="20"/>
                <w:szCs w:val="20"/>
              </w:rPr>
            </w:pPr>
            <w:r w:rsidRPr="005847FA">
              <w:rPr>
                <w:rFonts w:ascii="Times New Roman" w:hAnsi="Times New Roman"/>
                <w:sz w:val="20"/>
                <w:szCs w:val="20"/>
              </w:rPr>
              <w:lastRenderedPageBreak/>
              <w:t>- ФГОС СПО по специальности 54.02.01 Дизайн (по отраслям), утв. приказом Министерства просвещения Российской Федерации от 05.05.2022г.  № 308.</w:t>
            </w:r>
          </w:p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ФГОС СПО по специальности 54.01.20 Графический дизайнер, утвержденным приказом Министерства образования и науки Российской Федерации от 09.12.2016 № 1543</w:t>
            </w:r>
          </w:p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Положение о наставничестве ОГБПОУ «РТК» от 06.02.2023г П№1</w:t>
            </w:r>
          </w:p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Положение ОГБПОУ «РТК» об УМК от 06.02.2023г.  П№3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Сентябрь</w:t>
            </w:r>
          </w:p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ознакомление с действующими НД</w:t>
            </w:r>
          </w:p>
        </w:tc>
      </w:tr>
      <w:tr w:rsidR="00056049" w:rsidRPr="00056049" w:rsidTr="00056049">
        <w:trPr>
          <w:trHeight w:val="75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и оформление учебно-методической документации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- ознакомление педагога с Методическими рекомендациями по проектированию учебного занятия в соответствии с требованиями ФГОС </w:t>
            </w:r>
            <w:proofErr w:type="gramStart"/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СПО  ОГБУДПО</w:t>
            </w:r>
            <w:proofErr w:type="gramEnd"/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 «РИРО»;</w:t>
            </w:r>
          </w:p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-ознакомление с видами, типами и формами урока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08.09.2025-09.09.2025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заполнение документации в соответствии с НД</w:t>
            </w:r>
          </w:p>
        </w:tc>
      </w:tr>
      <w:tr w:rsidR="00056049" w:rsidRPr="00056049" w:rsidTr="00056049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разработка технологической карты открытого урока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10.09.2025-15.09.2025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заполнение документации в соответствии с НД</w:t>
            </w:r>
          </w:p>
        </w:tc>
      </w:tr>
      <w:tr w:rsidR="00056049" w:rsidRPr="00056049" w:rsidTr="0005604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подготовка материалов для проведения открытого урока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16.09.2025-18.09.2025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6049" w:rsidRPr="00056049" w:rsidTr="00056049">
        <w:trPr>
          <w:trHeight w:val="56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Демонстрация проведения мероприятия (урока)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- проведение открытого урока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25.09.2025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методически грамотное проведение занятие</w:t>
            </w:r>
          </w:p>
        </w:tc>
      </w:tr>
      <w:tr w:rsidR="00056049" w:rsidRPr="00056049" w:rsidTr="00056049">
        <w:trPr>
          <w:trHeight w:val="6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 xml:space="preserve">- обсуждение итогов открытого урока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25.09.2025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6049" w:rsidRPr="00056049" w:rsidTr="00056049">
        <w:trPr>
          <w:trHeight w:val="6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5847FA" w:rsidRDefault="00056049" w:rsidP="000560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- подведение итогов наставничества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</w:rPr>
              <w:t>30.09.2025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47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освоенные навыки в подготовке методической документации и проведении открытого урока</w:t>
            </w:r>
          </w:p>
        </w:tc>
      </w:tr>
    </w:tbl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5847FA" w:rsidRDefault="00056049" w:rsidP="0058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реализации программы</w:t>
      </w:r>
    </w:p>
    <w:tbl>
      <w:tblPr>
        <w:tblStyle w:val="4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2126"/>
        <w:gridCol w:w="1570"/>
        <w:gridCol w:w="1974"/>
        <w:gridCol w:w="2268"/>
      </w:tblGrid>
      <w:tr w:rsidR="00056049" w:rsidRPr="00056049" w:rsidTr="00056049">
        <w:tc>
          <w:tcPr>
            <w:tcW w:w="2269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программы наставничества</w:t>
            </w:r>
          </w:p>
        </w:tc>
        <w:tc>
          <w:tcPr>
            <w:tcW w:w="2126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начала реализации программы</w:t>
            </w:r>
          </w:p>
        </w:tc>
        <w:tc>
          <w:tcPr>
            <w:tcW w:w="1570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срок завершения программы</w:t>
            </w:r>
          </w:p>
        </w:tc>
        <w:tc>
          <w:tcPr>
            <w:tcW w:w="1974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программы</w:t>
            </w:r>
          </w:p>
        </w:tc>
        <w:tc>
          <w:tcPr>
            <w:tcW w:w="2268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056049" w:rsidRPr="00056049" w:rsidTr="00056049">
        <w:tc>
          <w:tcPr>
            <w:tcW w:w="2269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Методическое сопровождение начинающего педагога </w:t>
            </w:r>
          </w:p>
        </w:tc>
        <w:tc>
          <w:tcPr>
            <w:tcW w:w="2126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02.09.2025 г</w:t>
            </w:r>
          </w:p>
        </w:tc>
        <w:tc>
          <w:tcPr>
            <w:tcW w:w="1570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30.09.2025</w:t>
            </w:r>
          </w:p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4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Освоение порядка: </w:t>
            </w:r>
          </w:p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разработки технологической карты урока;</w:t>
            </w:r>
          </w:p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-проведения открытого урока</w:t>
            </w:r>
          </w:p>
        </w:tc>
        <w:tc>
          <w:tcPr>
            <w:tcW w:w="2268" w:type="dxa"/>
            <w:vAlign w:val="center"/>
          </w:tcPr>
          <w:p w:rsidR="00056049" w:rsidRPr="005847FA" w:rsidRDefault="00056049" w:rsidP="0005604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выполнено</w:t>
            </w:r>
          </w:p>
        </w:tc>
      </w:tr>
    </w:tbl>
    <w:p w:rsid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наставника</w:t>
      </w: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Королевой С.В., преподавателя высшей категории ОГБПОУ «РТК»</w:t>
      </w: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Наставляемый: </w:t>
      </w:r>
      <w:proofErr w:type="spellStart"/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Федерко</w:t>
      </w:r>
      <w:proofErr w:type="spellEnd"/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В.А., преподаватель ОГБПОУ «РТК»</w:t>
      </w: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Срок:</w:t>
      </w: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02.09.2025 г. – 30.09.2025 г.</w:t>
      </w: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– </w:t>
      </w: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подготовке методической документации и проведении открытого урока. </w:t>
      </w:r>
    </w:p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049" w:rsidRPr="007268C1" w:rsidRDefault="00056049" w:rsidP="007268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– </w:t>
      </w:r>
    </w:p>
    <w:p w:rsidR="00056049" w:rsidRPr="00056049" w:rsidRDefault="00056049" w:rsidP="007268C1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наставляемого с нормативными документами, регламентирующими деятельность преподавателя;</w:t>
      </w:r>
    </w:p>
    <w:p w:rsidR="00056049" w:rsidRPr="00056049" w:rsidRDefault="00056049" w:rsidP="007268C1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ознакомить наставляемого с методической документацией по подготовке открытого урока.</w:t>
      </w:r>
    </w:p>
    <w:p w:rsidR="00056049" w:rsidRPr="00056049" w:rsidRDefault="00056049" w:rsidP="00056049">
      <w:pPr>
        <w:spacing w:after="0" w:line="240" w:lineRule="auto"/>
        <w:ind w:left="11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049" w:rsidRPr="00056049" w:rsidRDefault="00056049" w:rsidP="007268C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 – </w:t>
      </w: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технологической карты занятия и проведение открытого урока</w:t>
      </w: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6413"/>
        <w:gridCol w:w="1276"/>
        <w:gridCol w:w="1134"/>
      </w:tblGrid>
      <w:tr w:rsidR="00056049" w:rsidRPr="00056049" w:rsidTr="00056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056049" w:rsidRPr="00056049" w:rsidTr="00056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наставляемого с нормативными документами, регламентирующими деятельность преподавателя:</w:t>
            </w:r>
          </w:p>
          <w:p w:rsidR="00056049" w:rsidRPr="00056049" w:rsidRDefault="00056049" w:rsidP="0005604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ФЗ РФ «Об образовании в Российской Федерации» от 29.12.2012 №273-ФЗ (с изм.);</w:t>
            </w:r>
          </w:p>
          <w:p w:rsidR="00056049" w:rsidRPr="00056049" w:rsidRDefault="00056049" w:rsidP="0005604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организации и осуществления образовательной деятельности по образовательным программам среднего профессионального образования (утв. приказом Министерства просвещения РФ от 24.08.2022 №762);</w:t>
            </w:r>
          </w:p>
          <w:p w:rsidR="00056049" w:rsidRPr="00056049" w:rsidRDefault="00056049" w:rsidP="0005604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СПО по специальности 54.02.01 Дизайн (по отраслям), утв. приказом Министерства просвещения Российской Федерации от 05.05.2022г.  № 308.</w:t>
            </w:r>
          </w:p>
          <w:p w:rsidR="00056049" w:rsidRPr="00056049" w:rsidRDefault="00056049" w:rsidP="0005604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СПО по специальности 54.01.20 Графический дизайнер, утвержденным приказом Министерства образования и науки Российской Федерации от 09.12.2016 № 1543</w:t>
            </w:r>
          </w:p>
          <w:p w:rsidR="00056049" w:rsidRPr="00056049" w:rsidRDefault="00056049" w:rsidP="0005604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 о</w:t>
            </w:r>
            <w:proofErr w:type="gramEnd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наставничестве ОГБПОУ «РТК» от 06.02.2023г П№1</w:t>
            </w:r>
          </w:p>
          <w:p w:rsidR="00056049" w:rsidRPr="00056049" w:rsidRDefault="00056049" w:rsidP="00056049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ОГБПОУ «РТК» об УМК от 06.02.2023г.  П№3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02.09.2025-05.09.2025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9B716E" w:rsidP="00056049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B71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E1E75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наставляемого с:</w:t>
            </w:r>
          </w:p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Методическими рекомендациями по проектированию учебного занятия в соответствии с требованиями ФГОС </w:t>
            </w:r>
            <w:proofErr w:type="gramStart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  ОГБУДПО</w:t>
            </w:r>
            <w:proofErr w:type="gramEnd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«РИРО»;</w:t>
            </w:r>
          </w:p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видами, типами и формами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08.09.2025-09.09.2025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E" w:rsidRDefault="009B716E" w:rsidP="009B716E">
            <w:r w:rsidRPr="009C67B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E1E75">
        <w:trPr>
          <w:trHeight w:val="270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Помощь </w:t>
            </w:r>
            <w:proofErr w:type="gramStart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разработке</w:t>
            </w:r>
            <w:proofErr w:type="gramEnd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технологической карты открытого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10.09.2025-15.09.2025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E" w:rsidRDefault="009B716E" w:rsidP="009B716E">
            <w:r w:rsidRPr="009C67B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E1E75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подготовленных материалов для проведения открытого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16.09.2025-18.09.2025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16E" w:rsidRDefault="009B716E" w:rsidP="009B716E">
            <w:r w:rsidRPr="009C67B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E1E75">
        <w:trPr>
          <w:trHeight w:val="4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Присутствие на открытом </w:t>
            </w:r>
            <w:proofErr w:type="gramStart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занятии  по</w:t>
            </w:r>
            <w:proofErr w:type="gramEnd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учебной дисциплине «История изобразительного искусства»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16E" w:rsidRPr="00056049" w:rsidTr="009E1E75">
        <w:trPr>
          <w:trHeight w:val="19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итогов проведения открытого урока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716E" w:rsidRPr="00056049" w:rsidTr="009E1E75">
        <w:trPr>
          <w:trHeight w:val="27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работы с наставляемым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E" w:rsidRDefault="009B716E" w:rsidP="009B716E">
            <w:r w:rsidRPr="009C67B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</w:tbl>
    <w:p w:rsidR="00056049" w:rsidRDefault="00056049"/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наставляемого</w:t>
      </w: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0560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Федерко</w:t>
      </w:r>
      <w:proofErr w:type="spellEnd"/>
      <w:r w:rsidRPr="000560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В.А. преподавателя ОГБПОУ «РТК»</w:t>
      </w: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Наставник: </w:t>
      </w: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Королева С.В., </w:t>
      </w:r>
      <w:proofErr w:type="gramStart"/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 высшей</w:t>
      </w:r>
      <w:proofErr w:type="gramEnd"/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ОГБПОУ «РТК»</w:t>
      </w: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Срок:</w:t>
      </w: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02.09.2025 г – 30.09.2025 г.</w:t>
      </w:r>
    </w:p>
    <w:p w:rsidR="00056049" w:rsidRPr="00056049" w:rsidRDefault="00056049" w:rsidP="0005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– </w:t>
      </w: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методической документации и проведение открытого урока. </w:t>
      </w:r>
    </w:p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049" w:rsidRPr="007268C1" w:rsidRDefault="00056049" w:rsidP="007268C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– </w:t>
      </w:r>
    </w:p>
    <w:p w:rsidR="00056049" w:rsidRPr="00056049" w:rsidRDefault="00056049" w:rsidP="00056049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ознакомиться с нормативными документами, регламентирующими деятельность преподавателя;</w:t>
      </w:r>
    </w:p>
    <w:p w:rsidR="00056049" w:rsidRPr="00056049" w:rsidRDefault="00056049" w:rsidP="00056049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ознакомиться с методической документацией по подготовке открытого урока.</w:t>
      </w:r>
    </w:p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049" w:rsidRPr="00056049" w:rsidRDefault="007268C1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056049" w:rsidRPr="0005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Ожидаемые результаты</w:t>
      </w:r>
      <w:r w:rsidR="00056049" w:rsidRPr="0005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подготовка технологической карты занятия и проведение открытого урока</w:t>
      </w:r>
    </w:p>
    <w:p w:rsidR="00056049" w:rsidRPr="00056049" w:rsidRDefault="00056049" w:rsidP="0005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6271"/>
        <w:gridCol w:w="1276"/>
        <w:gridCol w:w="1276"/>
      </w:tblGrid>
      <w:tr w:rsidR="00056049" w:rsidRPr="00056049" w:rsidTr="00056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Отметка о выполнении</w:t>
            </w:r>
          </w:p>
        </w:tc>
      </w:tr>
      <w:tr w:rsidR="009B716E" w:rsidRPr="00056049" w:rsidTr="009B71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нормативными документами, регламентирующими деятельность преподавателя:</w:t>
            </w:r>
          </w:p>
          <w:p w:rsidR="009B716E" w:rsidRPr="00056049" w:rsidRDefault="009B716E" w:rsidP="009B716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ФЗ РФ «Об образовании в Российской Федерации» от 29.12.2012 №273-ФЗ (с изм.);</w:t>
            </w:r>
          </w:p>
          <w:p w:rsidR="009B716E" w:rsidRPr="00056049" w:rsidRDefault="009B716E" w:rsidP="009B716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организации и осуществления образовательной деятельности по образовательным программам среднего профессионального образования (утв. приказом Министерства просвещения РФ от 24.08.2022 №762);</w:t>
            </w:r>
          </w:p>
          <w:p w:rsidR="009B716E" w:rsidRPr="00056049" w:rsidRDefault="009B716E" w:rsidP="009B716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СПО по специальности 54.02.01 Дизайн (по отраслям), (утв. приказом Министерства просвещения Российской Федерации от 05.05.2022г.  № 308).</w:t>
            </w:r>
          </w:p>
          <w:p w:rsidR="009B716E" w:rsidRPr="00056049" w:rsidRDefault="009B716E" w:rsidP="009B716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СПО по специальности 54.01.20 Графический дизайнер, утвержденным приказом Министерства образования и науки Российской Федерации от 09.12.2016 № 1543</w:t>
            </w:r>
          </w:p>
          <w:bookmarkEnd w:id="0"/>
          <w:p w:rsidR="009B716E" w:rsidRPr="00056049" w:rsidRDefault="009B716E" w:rsidP="009B716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 наставничестве ОГБПОУ «РТК» от 06.02.2023г П№1</w:t>
            </w:r>
          </w:p>
          <w:p w:rsidR="009B716E" w:rsidRPr="00056049" w:rsidRDefault="009B716E" w:rsidP="009B716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ОГБПОУ «РТК» об УМК от 06.02.2023г.  П№3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02.09.2025-05.09.2025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E" w:rsidRDefault="009B716E" w:rsidP="009B716E">
            <w:pPr>
              <w:jc w:val="center"/>
            </w:pPr>
            <w:r w:rsidRPr="00424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B716E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ознакомление с Методическими рекомендациями по проектированию учебного занятия в соответствии с требованиями ФГОС </w:t>
            </w:r>
            <w:proofErr w:type="gramStart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  ОГБУДПО</w:t>
            </w:r>
            <w:proofErr w:type="gramEnd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«РИРО»;</w:t>
            </w:r>
          </w:p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-ознакомление с видами, типами и формами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08.09.2025-09.09.2025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Default="009B716E" w:rsidP="009B716E">
            <w:pPr>
              <w:jc w:val="center"/>
            </w:pPr>
            <w:r w:rsidRPr="00424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B716E">
        <w:trPr>
          <w:trHeight w:val="46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Разработка технологической карты открытого урока;</w:t>
            </w:r>
          </w:p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подбор и подготовка материала </w:t>
            </w:r>
            <w:proofErr w:type="gramStart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 открытого</w:t>
            </w:r>
            <w:proofErr w:type="gramEnd"/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10.09.2025-18.09.2025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Default="009B716E" w:rsidP="009B716E">
            <w:pPr>
              <w:jc w:val="center"/>
            </w:pPr>
            <w:r w:rsidRPr="00424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9B716E" w:rsidRPr="00056049" w:rsidTr="009B716E">
        <w:trPr>
          <w:trHeight w:val="2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открытого урока</w:t>
            </w:r>
            <w:r w:rsidRPr="0005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учебной дисциплине «История изобразительного искусства»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16E" w:rsidRDefault="009B716E" w:rsidP="009B716E">
            <w:pPr>
              <w:jc w:val="center"/>
            </w:pPr>
            <w:r w:rsidRPr="00424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  <w:tr w:rsidR="00056049" w:rsidRPr="00056049" w:rsidTr="009B716E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итогов открытого урока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049" w:rsidRPr="00056049" w:rsidTr="009B716E">
        <w:trPr>
          <w:trHeight w:val="27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работы с наставником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056049" w:rsidP="000560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30.09.265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49" w:rsidRPr="00056049" w:rsidRDefault="009B716E" w:rsidP="009B71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1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выполнено</w:t>
            </w:r>
          </w:p>
        </w:tc>
      </w:tr>
    </w:tbl>
    <w:p w:rsidR="00056049" w:rsidRPr="00056049" w:rsidRDefault="00056049" w:rsidP="000560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049" w:rsidRDefault="00056049"/>
    <w:p w:rsidR="00D31F0F" w:rsidRPr="00D31F0F" w:rsidRDefault="00D31F0F" w:rsidP="00D31F0F">
      <w:pPr>
        <w:jc w:val="center"/>
        <w:rPr>
          <w:rFonts w:ascii="Times New Roman" w:hAnsi="Times New Roman" w:cs="Times New Roman"/>
          <w:b/>
        </w:rPr>
      </w:pPr>
      <w:r w:rsidRPr="00D31F0F">
        <w:rPr>
          <w:rFonts w:ascii="Times New Roman" w:hAnsi="Times New Roman" w:cs="Times New Roman"/>
          <w:b/>
        </w:rPr>
        <w:t>Вывод</w:t>
      </w:r>
    </w:p>
    <w:p w:rsidR="005E4748" w:rsidRPr="005E4748" w:rsidRDefault="00D31F0F" w:rsidP="005E4748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748">
        <w:rPr>
          <w:rFonts w:ascii="Times New Roman" w:hAnsi="Times New Roman" w:cs="Times New Roman"/>
          <w:sz w:val="24"/>
          <w:szCs w:val="24"/>
        </w:rPr>
        <w:t>Наставничество играет ключевую роль в подготовке методической документации для молодого педагога, так как помогает преодолеть профессиональные трудности, ускорить адаптацию и сформировать необходимые компетенции. Это особенно важно, поскольку начинающие педагоги часто сталкиваются с нехваткой опыта в оформлении документов, анализе педагогической деятельности и реализации научно-методической составляющей работы.</w:t>
      </w:r>
    </w:p>
    <w:p w:rsidR="00D31F0F" w:rsidRPr="005E4748" w:rsidRDefault="00D31F0F" w:rsidP="005E4748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748">
        <w:rPr>
          <w:rFonts w:ascii="Times New Roman" w:hAnsi="Times New Roman" w:cs="Times New Roman"/>
          <w:sz w:val="24"/>
          <w:szCs w:val="24"/>
        </w:rPr>
        <w:t>Таким образом, наставничество выступает важным инструментом, который не только помогает молодому педагогу освоить технические аспекты подготовки документации, но и формирует у него системный подход к методической работе, способствует профессиональному росту и самореализации.</w:t>
      </w:r>
    </w:p>
    <w:p w:rsidR="009B716E" w:rsidRDefault="009B716E"/>
    <w:p w:rsidR="002C6F6D" w:rsidRDefault="002C6F6D">
      <w:pPr>
        <w:rPr>
          <w:rFonts w:ascii="Times New Roman" w:hAnsi="Times New Roman" w:cs="Times New Roman"/>
          <w:b/>
        </w:rPr>
      </w:pPr>
    </w:p>
    <w:p w:rsidR="002C6F6D" w:rsidRDefault="002C6F6D">
      <w:pPr>
        <w:rPr>
          <w:rFonts w:ascii="Times New Roman" w:hAnsi="Times New Roman" w:cs="Times New Roman"/>
          <w:b/>
        </w:rPr>
      </w:pPr>
    </w:p>
    <w:p w:rsidR="001257A2" w:rsidRDefault="001257A2">
      <w:pPr>
        <w:rPr>
          <w:rFonts w:ascii="Times New Roman" w:hAnsi="Times New Roman" w:cs="Times New Roman"/>
          <w:b/>
        </w:rPr>
      </w:pPr>
    </w:p>
    <w:p w:rsidR="001257A2" w:rsidRDefault="001257A2">
      <w:pPr>
        <w:rPr>
          <w:rFonts w:ascii="Times New Roman" w:hAnsi="Times New Roman" w:cs="Times New Roman"/>
          <w:b/>
        </w:rPr>
      </w:pPr>
    </w:p>
    <w:p w:rsidR="001257A2" w:rsidRDefault="001257A2">
      <w:pPr>
        <w:rPr>
          <w:rFonts w:ascii="Times New Roman" w:hAnsi="Times New Roman" w:cs="Times New Roman"/>
          <w:b/>
        </w:rPr>
      </w:pPr>
    </w:p>
    <w:p w:rsidR="001257A2" w:rsidRDefault="001257A2">
      <w:pPr>
        <w:rPr>
          <w:rFonts w:ascii="Times New Roman" w:hAnsi="Times New Roman" w:cs="Times New Roman"/>
          <w:b/>
        </w:rPr>
      </w:pPr>
    </w:p>
    <w:p w:rsidR="005E4748" w:rsidRPr="002C6F6D" w:rsidRDefault="00244611">
      <w:pPr>
        <w:rPr>
          <w:rFonts w:ascii="Times New Roman" w:hAnsi="Times New Roman" w:cs="Times New Roman"/>
          <w:b/>
        </w:rPr>
      </w:pPr>
      <w:r w:rsidRPr="002C6F6D">
        <w:rPr>
          <w:rFonts w:ascii="Times New Roman" w:hAnsi="Times New Roman" w:cs="Times New Roman"/>
          <w:b/>
        </w:rPr>
        <w:t>Список используемых источников.</w:t>
      </w:r>
    </w:p>
    <w:p w:rsidR="00995843" w:rsidRPr="002C6F6D" w:rsidRDefault="00995843" w:rsidP="00995843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Неволина</w:t>
      </w:r>
      <w:proofErr w:type="spellEnd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Наставничество в </w:t>
      </w:r>
      <w:proofErr w:type="gramStart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:</w:t>
      </w:r>
      <w:proofErr w:type="gramEnd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учебно-методическое пособие / </w:t>
      </w:r>
      <w:proofErr w:type="spellStart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Неволина</w:t>
      </w:r>
      <w:proofErr w:type="spellEnd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В., Рябов С. В. — Москва : Перо, 2024. — 67 с.; 21 см.; ISBN 978-5-00258-160-3</w:t>
      </w:r>
    </w:p>
    <w:p w:rsidR="00244611" w:rsidRPr="002C6F6D" w:rsidRDefault="00244611" w:rsidP="00244611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Плотникова Е. В., </w:t>
      </w:r>
      <w:proofErr w:type="spellStart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Тухтарова</w:t>
      </w:r>
      <w:proofErr w:type="spellEnd"/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 «Наставничество как способ личностного и профессионального развития молодых специалистов в системе среднего профессионального образования» - электронный ресурс -</w:t>
      </w:r>
      <w:r w:rsidRPr="002C6F6D">
        <w:rPr>
          <w:sz w:val="24"/>
          <w:szCs w:val="24"/>
        </w:rPr>
        <w:t xml:space="preserve"> </w:t>
      </w:r>
      <w:hyperlink r:id="rId7" w:history="1">
        <w:r w:rsidRPr="002C6F6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https://elar.uspu.ru/handle/ru-uspu/42990?ysclid=mnq79sicki84626253</w:t>
        </w:r>
      </w:hyperlink>
      <w:r w:rsidRPr="002C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/. – Дата публикации 2023 г. _ Дата обращения 07.04.2026г.</w:t>
      </w:r>
    </w:p>
    <w:p w:rsidR="00995843" w:rsidRPr="002C6F6D" w:rsidRDefault="00995843" w:rsidP="0099584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5843" w:rsidRPr="002C6F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A5D" w:rsidRDefault="004F6A5D" w:rsidP="00995843">
      <w:pPr>
        <w:spacing w:after="0" w:line="240" w:lineRule="auto"/>
      </w:pPr>
      <w:r>
        <w:separator/>
      </w:r>
    </w:p>
  </w:endnote>
  <w:endnote w:type="continuationSeparator" w:id="0">
    <w:p w:rsidR="004F6A5D" w:rsidRDefault="004F6A5D" w:rsidP="00995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00405"/>
      <w:docPartObj>
        <w:docPartGallery w:val="Page Numbers (Bottom of Page)"/>
        <w:docPartUnique/>
      </w:docPartObj>
    </w:sdtPr>
    <w:sdtEndPr/>
    <w:sdtContent>
      <w:p w:rsidR="00995843" w:rsidRDefault="0099584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77E">
          <w:rPr>
            <w:noProof/>
          </w:rPr>
          <w:t>6</w:t>
        </w:r>
        <w:r>
          <w:fldChar w:fldCharType="end"/>
        </w:r>
      </w:p>
    </w:sdtContent>
  </w:sdt>
  <w:p w:rsidR="00995843" w:rsidRDefault="009958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A5D" w:rsidRDefault="004F6A5D" w:rsidP="00995843">
      <w:pPr>
        <w:spacing w:after="0" w:line="240" w:lineRule="auto"/>
      </w:pPr>
      <w:r>
        <w:separator/>
      </w:r>
    </w:p>
  </w:footnote>
  <w:footnote w:type="continuationSeparator" w:id="0">
    <w:p w:rsidR="004F6A5D" w:rsidRDefault="004F6A5D" w:rsidP="00995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6092"/>
    <w:multiLevelType w:val="multilevel"/>
    <w:tmpl w:val="7AC0A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5D5D9E"/>
    <w:multiLevelType w:val="hybridMultilevel"/>
    <w:tmpl w:val="9DA2EFD0"/>
    <w:lvl w:ilvl="0" w:tplc="F2E4D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030"/>
    <w:multiLevelType w:val="hybridMultilevel"/>
    <w:tmpl w:val="3F7E1D74"/>
    <w:lvl w:ilvl="0" w:tplc="53BCC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FC7544"/>
    <w:multiLevelType w:val="multilevel"/>
    <w:tmpl w:val="E556A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9C144FB"/>
    <w:multiLevelType w:val="hybridMultilevel"/>
    <w:tmpl w:val="7E8075DA"/>
    <w:lvl w:ilvl="0" w:tplc="E1F4F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6139EA"/>
    <w:multiLevelType w:val="hybridMultilevel"/>
    <w:tmpl w:val="60CA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377AE"/>
    <w:multiLevelType w:val="multilevel"/>
    <w:tmpl w:val="4CE4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1765E"/>
    <w:multiLevelType w:val="hybridMultilevel"/>
    <w:tmpl w:val="C9AA1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977CD"/>
    <w:multiLevelType w:val="hybridMultilevel"/>
    <w:tmpl w:val="14460D98"/>
    <w:lvl w:ilvl="0" w:tplc="16366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D4422A"/>
    <w:multiLevelType w:val="multilevel"/>
    <w:tmpl w:val="15D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F42C1"/>
    <w:multiLevelType w:val="multilevel"/>
    <w:tmpl w:val="39D6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430CE"/>
    <w:multiLevelType w:val="hybridMultilevel"/>
    <w:tmpl w:val="BBAE906C"/>
    <w:lvl w:ilvl="0" w:tplc="40485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DB5712"/>
    <w:multiLevelType w:val="multilevel"/>
    <w:tmpl w:val="E556A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0"/>
  </w:num>
  <w:num w:numId="5">
    <w:abstractNumId w:val="4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49"/>
    <w:rsid w:val="00056049"/>
    <w:rsid w:val="001257A2"/>
    <w:rsid w:val="00180931"/>
    <w:rsid w:val="00244611"/>
    <w:rsid w:val="002C6F6D"/>
    <w:rsid w:val="004F6A5D"/>
    <w:rsid w:val="005847FA"/>
    <w:rsid w:val="005E4748"/>
    <w:rsid w:val="00670826"/>
    <w:rsid w:val="007268C1"/>
    <w:rsid w:val="00995843"/>
    <w:rsid w:val="009A73A4"/>
    <w:rsid w:val="009B716E"/>
    <w:rsid w:val="00D31F0F"/>
    <w:rsid w:val="00F01A24"/>
    <w:rsid w:val="00F20928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B2834-D4CE-485C-889E-F7001611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05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5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rsid w:val="0005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99"/>
    <w:rsid w:val="0005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99"/>
    <w:rsid w:val="000560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99"/>
    <w:rsid w:val="0005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99"/>
    <w:rsid w:val="000560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9B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47FA"/>
    <w:pPr>
      <w:ind w:left="720"/>
      <w:contextualSpacing/>
    </w:pPr>
  </w:style>
  <w:style w:type="paragraph" w:styleId="a5">
    <w:name w:val="No Spacing"/>
    <w:uiPriority w:val="1"/>
    <w:qFormat/>
    <w:rsid w:val="005E474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44611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95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843"/>
  </w:style>
  <w:style w:type="paragraph" w:styleId="a9">
    <w:name w:val="footer"/>
    <w:basedOn w:val="a"/>
    <w:link w:val="aa"/>
    <w:uiPriority w:val="99"/>
    <w:unhideWhenUsed/>
    <w:rsid w:val="00995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5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lar.uspu.ru/handle/ru-uspu/42990?ysclid=mnq79sicki846262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2026-04-06T14:53:00Z</dcterms:created>
  <dcterms:modified xsi:type="dcterms:W3CDTF">2026-04-09T14:25:00Z</dcterms:modified>
</cp:coreProperties>
</file>